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0" w:rsidRPr="00DE153C" w:rsidRDefault="00835C60" w:rsidP="00835C60">
      <w:pPr>
        <w:jc w:val="right"/>
        <w:rPr>
          <w:rFonts w:ascii="Times New Roman" w:hAnsi="Times New Roman" w:cs="Times New Roman"/>
          <w:sz w:val="18"/>
          <w:szCs w:val="18"/>
        </w:rPr>
      </w:pPr>
      <w:r w:rsidRPr="00DE153C">
        <w:rPr>
          <w:rFonts w:ascii="Times New Roman" w:hAnsi="Times New Roman" w:cs="Times New Roman"/>
          <w:sz w:val="18"/>
          <w:szCs w:val="18"/>
        </w:rPr>
        <w:t>Załącznik nr 8 do zarządzenia nr 68 Rektora UJ z 18 czerwca 2015 r.</w:t>
      </w:r>
    </w:p>
    <w:p w:rsidR="00835C60" w:rsidRPr="00F7790F" w:rsidRDefault="00835C60" w:rsidP="00835C60">
      <w:pPr>
        <w:pStyle w:val="Nagwek"/>
        <w:jc w:val="center"/>
        <w:rPr>
          <w:b/>
        </w:rPr>
      </w:pPr>
      <w:r w:rsidRPr="00F7790F">
        <w:rPr>
          <w:b/>
        </w:rPr>
        <w:t>Opis zakładanych efektów kształcenia na studiach podyplomowych</w:t>
      </w:r>
    </w:p>
    <w:p w:rsidR="00835C60" w:rsidRDefault="00835C60" w:rsidP="00835C60">
      <w:pPr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8042"/>
      </w:tblGrid>
      <w:tr w:rsidR="00835C60" w:rsidRPr="00416C43" w:rsidTr="00EE0101">
        <w:trPr>
          <w:trHeight w:val="912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rFonts w:cs="Times New Roman"/>
              </w:rPr>
            </w:pPr>
            <w:r w:rsidRPr="00305E2D">
              <w:rPr>
                <w:rFonts w:cs="Times New Roman"/>
                <w:b/>
                <w:bCs/>
                <w:kern w:val="24"/>
              </w:rPr>
              <w:t>Nazwa studiów:</w:t>
            </w:r>
            <w:r>
              <w:rPr>
                <w:rFonts w:cs="Times New Roman"/>
                <w:bCs/>
                <w:kern w:val="24"/>
              </w:rPr>
              <w:t xml:space="preserve"> </w:t>
            </w:r>
          </w:p>
          <w:p w:rsidR="00835C60" w:rsidRPr="00163E74" w:rsidRDefault="00835C60" w:rsidP="00EE0101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305E2D">
              <w:rPr>
                <w:rFonts w:cs="Times New Roman"/>
                <w:b/>
                <w:bCs/>
                <w:kern w:val="24"/>
              </w:rPr>
              <w:t>Typ studiów:</w:t>
            </w:r>
            <w:r w:rsidRPr="00F07FF1">
              <w:rPr>
                <w:rFonts w:cs="Times New Roman"/>
                <w:bCs/>
                <w:kern w:val="24"/>
              </w:rPr>
              <w:t xml:space="preserve"> kwalifikacyjne/doskonalące</w:t>
            </w:r>
            <w:r w:rsidRPr="00163E74">
              <w:rPr>
                <w:rFonts w:cs="Times New Roman"/>
                <w:bCs/>
                <w:kern w:val="24"/>
                <w:sz w:val="24"/>
                <w:szCs w:val="24"/>
              </w:rPr>
              <w:t xml:space="preserve">                            </w:t>
            </w:r>
          </w:p>
        </w:tc>
      </w:tr>
      <w:tr w:rsidR="00835C60" w:rsidRPr="00416C43" w:rsidTr="00EE0101">
        <w:trPr>
          <w:trHeight w:val="689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EF4087" w:rsidRDefault="00835C60" w:rsidP="00EE0101">
            <w:pPr>
              <w:spacing w:line="216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EF4087">
              <w:rPr>
                <w:rFonts w:cs="Times New Roman"/>
                <w:kern w:val="24"/>
                <w:sz w:val="20"/>
                <w:szCs w:val="20"/>
                <w:lang w:val="en-GB"/>
              </w:rPr>
              <w:t>Symbol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spacing w:line="216" w:lineRule="auto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 xml:space="preserve">                    </w:t>
            </w:r>
            <w:r w:rsidRPr="00F07FF1">
              <w:rPr>
                <w:rFonts w:cs="Times New Roman"/>
                <w:b/>
                <w:kern w:val="24"/>
              </w:rPr>
              <w:t>Efekty kształcenia dla studiów podyplomowych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F07FF1">
              <w:rPr>
                <w:rFonts w:cs="Times New Roman"/>
                <w:b/>
                <w:kern w:val="24"/>
              </w:rPr>
              <w:t>WIEDZA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 xml:space="preserve">ma wiedzę w </w:t>
            </w: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zakresie ...</w:t>
            </w:r>
            <w:r w:rsidRPr="00F07FF1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 xml:space="preserve">zna i </w:t>
            </w: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rozumie ...</w:t>
            </w:r>
            <w:r w:rsidRPr="00F07FF1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F07FF1">
              <w:rPr>
                <w:rFonts w:cs="Times New Roman"/>
                <w:b/>
                <w:kern w:val="24"/>
              </w:rPr>
              <w:t>UMIEJĘTNOŚCI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potrafi ...</w:t>
            </w:r>
            <w:r w:rsidRPr="00F07FF1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 xml:space="preserve">ma </w:t>
            </w: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umiejętność ...</w:t>
            </w:r>
            <w:r w:rsidRPr="00F07FF1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F07FF1">
              <w:rPr>
                <w:rFonts w:cs="Times New Roman"/>
                <w:b/>
                <w:kern w:val="24"/>
              </w:rPr>
              <w:t>KOMPETENCJE SPOŁECZNE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 xml:space="preserve">ma świadomość ważności i </w:t>
            </w: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zrozumienie ...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textAlignment w:val="baseline"/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 xml:space="preserve">wykazuje </w:t>
            </w:r>
            <w:proofErr w:type="gramStart"/>
            <w:r w:rsidRPr="00F07FF1">
              <w:rPr>
                <w:rFonts w:cs="Times New Roman"/>
                <w:kern w:val="24"/>
                <w:sz w:val="20"/>
                <w:szCs w:val="20"/>
              </w:rPr>
              <w:t>gotowość ...</w:t>
            </w:r>
            <w:r w:rsidRPr="00F07FF1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</w:tbl>
    <w:p w:rsidR="00835C60" w:rsidRPr="00416C43" w:rsidRDefault="00835C60" w:rsidP="00835C60">
      <w:pPr>
        <w:rPr>
          <w:sz w:val="28"/>
          <w:szCs w:val="28"/>
        </w:rPr>
      </w:pPr>
    </w:p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0"/>
    <w:rsid w:val="005009C0"/>
    <w:rsid w:val="00835C60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5C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5C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2015-06-22T10:08:00Z</dcterms:created>
  <dcterms:modified xsi:type="dcterms:W3CDTF">2015-06-22T10:12:00Z</dcterms:modified>
</cp:coreProperties>
</file>