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571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571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576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D87F6B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40959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(jednolite studia magisterskie)</w:t>
            </w:r>
          </w:p>
        </w:tc>
        <w:tc>
          <w:tcPr>
            <w:tcW w:w="1651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Administracja (I stopnia)</w:t>
            </w:r>
          </w:p>
        </w:tc>
        <w:tc>
          <w:tcPr>
            <w:tcW w:w="1651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Administracja (II stopnia)</w:t>
            </w:r>
          </w:p>
        </w:tc>
        <w:tc>
          <w:tcPr>
            <w:tcW w:w="1651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3A75DE" w:rsidTr="00273CB5">
        <w:tc>
          <w:tcPr>
            <w:tcW w:w="1609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Prawo własności intelektualnej i nowych mediów </w:t>
            </w:r>
          </w:p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stopnia) </w:t>
            </w:r>
          </w:p>
        </w:tc>
        <w:tc>
          <w:tcPr>
            <w:tcW w:w="1651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A75DE" w:rsidRDefault="003A75DE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223587" w:rsidTr="00273CB5">
        <w:tc>
          <w:tcPr>
            <w:tcW w:w="1609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651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3A75D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4A9" w:rsidRDefault="000714A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A9" w:rsidRDefault="000714A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A9" w:rsidRDefault="000714A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A9" w:rsidRDefault="000714A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A9" w:rsidRDefault="000714A9" w:rsidP="000714A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D87F6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571D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723"/>
        <w:gridCol w:w="1963"/>
        <w:gridCol w:w="1963"/>
        <w:gridCol w:w="1963"/>
        <w:gridCol w:w="1963"/>
      </w:tblGrid>
      <w:tr w:rsidR="00140959" w:rsidRPr="00273CB5" w:rsidTr="00D87F6B">
        <w:tc>
          <w:tcPr>
            <w:tcW w:w="2122" w:type="dxa"/>
          </w:tcPr>
          <w:p w:rsidR="00140959" w:rsidRPr="00273CB5" w:rsidRDefault="00E541FD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D87F6B">
        <w:tc>
          <w:tcPr>
            <w:tcW w:w="2122" w:type="dxa"/>
          </w:tcPr>
          <w:p w:rsidR="00140959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Administracja publiczna</w:t>
            </w:r>
          </w:p>
        </w:tc>
        <w:tc>
          <w:tcPr>
            <w:tcW w:w="172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0714A9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  <w:lang w:val="en-US"/>
              </w:rPr>
            </w:pPr>
            <w:r w:rsidRPr="00EE50CA">
              <w:rPr>
                <w:sz w:val="24"/>
                <w:szCs w:val="24"/>
                <w:lang w:val="en-GB"/>
              </w:rPr>
              <w:t>European Postgraduate Programme in Legal Theory (LL.M.)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>Mediacja i inne metody alternatywnego rozwiązywania sporów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>Prawo pracy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>Prawo Unii Europejskiej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B36CB5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dowodowe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 xml:space="preserve">Studia Podyplomowe Polskiego Prawa Gospodarczego dla Prawników Zagranicznych - Niemieckojęzyczny </w:t>
            </w:r>
            <w:r w:rsidRPr="00EE50CA">
              <w:rPr>
                <w:sz w:val="24"/>
                <w:szCs w:val="24"/>
              </w:rPr>
              <w:lastRenderedPageBreak/>
              <w:t>Program LL.M.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lastRenderedPageBreak/>
              <w:t>Prawo karne skarbowe i gospodarcze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>Prawo medyczne i bioetyka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223587" w:rsidRPr="00223587" w:rsidTr="00D87F6B">
        <w:tc>
          <w:tcPr>
            <w:tcW w:w="2122" w:type="dxa"/>
          </w:tcPr>
          <w:p w:rsidR="00223587" w:rsidRPr="00EE50CA" w:rsidRDefault="00223587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EE50CA">
              <w:rPr>
                <w:sz w:val="24"/>
                <w:szCs w:val="24"/>
              </w:rPr>
              <w:t>Prawo zamówień publicznych</w:t>
            </w:r>
          </w:p>
        </w:tc>
        <w:tc>
          <w:tcPr>
            <w:tcW w:w="172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D3081D" w:rsidRPr="00223587" w:rsidTr="00D87F6B">
        <w:tc>
          <w:tcPr>
            <w:tcW w:w="2122" w:type="dxa"/>
          </w:tcPr>
          <w:p w:rsidR="00D3081D" w:rsidRPr="00EE50CA" w:rsidRDefault="00D3081D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środowiska w prawie Unii Europejskiej i w prawie polskim</w:t>
            </w:r>
          </w:p>
        </w:tc>
        <w:tc>
          <w:tcPr>
            <w:tcW w:w="172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D3081D" w:rsidRPr="00223587" w:rsidTr="00D87F6B">
        <w:tc>
          <w:tcPr>
            <w:tcW w:w="2122" w:type="dxa"/>
          </w:tcPr>
          <w:p w:rsidR="00D3081D" w:rsidRPr="00EE50CA" w:rsidRDefault="00D3081D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Zapobieganie i zwalczanie przestępczości gospodarczej i skarbowej </w:t>
            </w:r>
          </w:p>
        </w:tc>
        <w:tc>
          <w:tcPr>
            <w:tcW w:w="172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081D" w:rsidRPr="00223587" w:rsidRDefault="00D3081D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01747F" w:rsidRPr="00223587" w:rsidTr="00D87F6B">
        <w:tc>
          <w:tcPr>
            <w:tcW w:w="2122" w:type="dxa"/>
          </w:tcPr>
          <w:p w:rsidR="0001747F" w:rsidRDefault="0001747F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wymiaru sprawiedliwości </w:t>
            </w:r>
          </w:p>
        </w:tc>
        <w:tc>
          <w:tcPr>
            <w:tcW w:w="1723" w:type="dxa"/>
          </w:tcPr>
          <w:p w:rsidR="0001747F" w:rsidRPr="00223587" w:rsidRDefault="0001747F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1747F" w:rsidRPr="00223587" w:rsidRDefault="0001747F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1747F" w:rsidRPr="00223587" w:rsidRDefault="0001747F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1747F" w:rsidRPr="00223587" w:rsidRDefault="0001747F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1747F" w:rsidRPr="00223587" w:rsidRDefault="0001747F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E021E0" w:rsidRPr="00223587" w:rsidTr="00D87F6B">
        <w:tc>
          <w:tcPr>
            <w:tcW w:w="2122" w:type="dxa"/>
          </w:tcPr>
          <w:p w:rsidR="00E021E0" w:rsidRPr="00EE50CA" w:rsidRDefault="00E021E0" w:rsidP="00D3081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E021E0" w:rsidRPr="00223587" w:rsidRDefault="00E021E0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021E0" w:rsidRPr="00223587" w:rsidRDefault="00E021E0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021E0" w:rsidRPr="00223587" w:rsidRDefault="00E021E0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021E0" w:rsidRPr="00223587" w:rsidRDefault="00E021E0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021E0" w:rsidRPr="00223587" w:rsidRDefault="00E021E0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87F6B" w:rsidRDefault="00D87F6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87F6B" w:rsidRDefault="00D87F6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87F6B" w:rsidRPr="00273CB5" w:rsidTr="003D029E">
        <w:tc>
          <w:tcPr>
            <w:tcW w:w="3227" w:type="dxa"/>
          </w:tcPr>
          <w:p w:rsidR="00D87F6B" w:rsidRPr="00273CB5" w:rsidRDefault="00D87F6B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Kurs dokształcający</w:t>
            </w:r>
          </w:p>
        </w:tc>
        <w:tc>
          <w:tcPr>
            <w:tcW w:w="3402" w:type="dxa"/>
          </w:tcPr>
          <w:p w:rsidR="00D87F6B" w:rsidRPr="00273CB5" w:rsidRDefault="00D87F6B" w:rsidP="008B490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571D68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D87F6B" w:rsidTr="003D029E">
        <w:tc>
          <w:tcPr>
            <w:tcW w:w="3227" w:type="dxa"/>
          </w:tcPr>
          <w:p w:rsidR="00D87F6B" w:rsidRDefault="00D87F6B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 przygotowawczy na aplikacje prawnicze  </w:t>
            </w:r>
          </w:p>
        </w:tc>
        <w:tc>
          <w:tcPr>
            <w:tcW w:w="3402" w:type="dxa"/>
          </w:tcPr>
          <w:p w:rsidR="00D87F6B" w:rsidRDefault="00D87F6B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3D2D8E" w:rsidTr="003D029E">
        <w:tc>
          <w:tcPr>
            <w:tcW w:w="3227" w:type="dxa"/>
          </w:tcPr>
          <w:p w:rsidR="003D2D8E" w:rsidRDefault="003D2D8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Cywilnoprawna ochrona dóbr osobistych w społeczeństwie informacyjnym </w:t>
            </w:r>
          </w:p>
        </w:tc>
        <w:tc>
          <w:tcPr>
            <w:tcW w:w="3402" w:type="dxa"/>
          </w:tcPr>
          <w:p w:rsidR="003D2D8E" w:rsidRDefault="003D2D8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3D2D8E" w:rsidTr="003D029E">
        <w:tc>
          <w:tcPr>
            <w:tcW w:w="3227" w:type="dxa"/>
          </w:tcPr>
          <w:p w:rsidR="003D2D8E" w:rsidRDefault="003D2D8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Prawa Polskiego </w:t>
            </w:r>
          </w:p>
          <w:p w:rsidR="00C42E1E" w:rsidRDefault="00C42E1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D8E" w:rsidRDefault="003D2D8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3D029E" w:rsidTr="003D029E">
        <w:tc>
          <w:tcPr>
            <w:tcW w:w="3227" w:type="dxa"/>
          </w:tcPr>
          <w:p w:rsidR="003D029E" w:rsidRDefault="003D029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 przygotowawczy do egzaminu na urzędnika mianowanego oraz do Krajowej Szkoły Administracji Publicznej </w:t>
            </w:r>
          </w:p>
        </w:tc>
        <w:tc>
          <w:tcPr>
            <w:tcW w:w="3402" w:type="dxa"/>
          </w:tcPr>
          <w:p w:rsidR="003D029E" w:rsidRDefault="003D029E" w:rsidP="003D2D8E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D87F6B" w:rsidRDefault="00D87F6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87F6B" w:rsidRDefault="00D87F6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D4CB0" w:rsidRDefault="00AD4CB0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87F6B" w:rsidRDefault="00D87F6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3CB" w:rsidRDefault="005B13CB" w:rsidP="00D8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1747F"/>
    <w:rsid w:val="00041458"/>
    <w:rsid w:val="0004719B"/>
    <w:rsid w:val="0005533E"/>
    <w:rsid w:val="000714A9"/>
    <w:rsid w:val="00083CB3"/>
    <w:rsid w:val="00116A55"/>
    <w:rsid w:val="00131642"/>
    <w:rsid w:val="00140959"/>
    <w:rsid w:val="0017021B"/>
    <w:rsid w:val="00214B8A"/>
    <w:rsid w:val="00223587"/>
    <w:rsid w:val="00266BA1"/>
    <w:rsid w:val="00271845"/>
    <w:rsid w:val="00273CB5"/>
    <w:rsid w:val="00287210"/>
    <w:rsid w:val="002A5B98"/>
    <w:rsid w:val="002E1932"/>
    <w:rsid w:val="00312B17"/>
    <w:rsid w:val="003647BF"/>
    <w:rsid w:val="003A7266"/>
    <w:rsid w:val="003A75DE"/>
    <w:rsid w:val="003D029E"/>
    <w:rsid w:val="003D2D8E"/>
    <w:rsid w:val="00556B0C"/>
    <w:rsid w:val="00571D68"/>
    <w:rsid w:val="00576C28"/>
    <w:rsid w:val="00591B7C"/>
    <w:rsid w:val="005B13CB"/>
    <w:rsid w:val="005F1206"/>
    <w:rsid w:val="0064302A"/>
    <w:rsid w:val="006901DC"/>
    <w:rsid w:val="006A5239"/>
    <w:rsid w:val="008A7A9F"/>
    <w:rsid w:val="008B39B2"/>
    <w:rsid w:val="008B4901"/>
    <w:rsid w:val="008E6298"/>
    <w:rsid w:val="00910BDB"/>
    <w:rsid w:val="009A761A"/>
    <w:rsid w:val="009B01DA"/>
    <w:rsid w:val="009B7F0F"/>
    <w:rsid w:val="009F5C04"/>
    <w:rsid w:val="00A232E3"/>
    <w:rsid w:val="00A633FA"/>
    <w:rsid w:val="00AD4CB0"/>
    <w:rsid w:val="00B0784A"/>
    <w:rsid w:val="00B3559F"/>
    <w:rsid w:val="00B36CB5"/>
    <w:rsid w:val="00B869DE"/>
    <w:rsid w:val="00BE47B2"/>
    <w:rsid w:val="00C42E1E"/>
    <w:rsid w:val="00C85DD1"/>
    <w:rsid w:val="00CC18CA"/>
    <w:rsid w:val="00D03CE3"/>
    <w:rsid w:val="00D3081D"/>
    <w:rsid w:val="00D70F9B"/>
    <w:rsid w:val="00D87F6B"/>
    <w:rsid w:val="00DA5B7F"/>
    <w:rsid w:val="00DF16EE"/>
    <w:rsid w:val="00E021E0"/>
    <w:rsid w:val="00E14BB5"/>
    <w:rsid w:val="00E541FD"/>
    <w:rsid w:val="00EE50CA"/>
    <w:rsid w:val="00EF3B25"/>
    <w:rsid w:val="00F1759D"/>
    <w:rsid w:val="00F4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2015-01-23T12:35:00Z</dcterms:created>
  <dcterms:modified xsi:type="dcterms:W3CDTF">2015-01-23T12:35:00Z</dcterms:modified>
</cp:coreProperties>
</file>