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F" w:rsidRPr="00273CB5" w:rsidRDefault="00DA5B7F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1: Opłaty 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 cykle studiów rozpoczynające się w roku akademickim </w:t>
      </w:r>
      <w:r w:rsidR="006334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2015/2016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3CB5" w:rsidRDefault="00273CB5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1a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Opłaty za niestacjonarne </w:t>
      </w:r>
      <w:r w:rsidR="005F1206"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studia 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(pierwszego stopnia, drugiego stopnia i jednolite magisterskie) rozpoczynające się w roku akademickim </w:t>
      </w:r>
      <w:r w:rsidR="006334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2015/2016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1403"/>
        <w:gridCol w:w="1723"/>
        <w:gridCol w:w="1963"/>
        <w:gridCol w:w="1963"/>
        <w:gridCol w:w="1963"/>
        <w:gridCol w:w="1963"/>
        <w:gridCol w:w="1963"/>
        <w:gridCol w:w="1963"/>
      </w:tblGrid>
      <w:tr w:rsidR="00140959" w:rsidRPr="00273CB5" w:rsidTr="00273CB5">
        <w:tc>
          <w:tcPr>
            <w:tcW w:w="1609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>Kierunek studiów</w:t>
            </w:r>
            <w:r w:rsidR="008837D7">
              <w:rPr>
                <w:b/>
                <w:i/>
                <w:sz w:val="24"/>
                <w:szCs w:val="24"/>
              </w:rPr>
              <w:t xml:space="preserve"> i poziom </w:t>
            </w:r>
          </w:p>
        </w:tc>
        <w:tc>
          <w:tcPr>
            <w:tcW w:w="1651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633446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rok studiów dla cyklu rozpoczynającego się w roku </w:t>
            </w:r>
            <w:r w:rsidR="00633446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rok studiów dla cyklu rozpoczynającego się w roku </w:t>
            </w:r>
            <w:r w:rsidR="00633446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rok studiów dla cyklu rozpoczynającego się w roku </w:t>
            </w:r>
            <w:r w:rsidR="00633446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rok studiów dla cyklu rozpoczynającego się w roku </w:t>
            </w:r>
            <w:r w:rsidR="00633446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 rok studiów dla cyklu rozpoczynającego się w roku </w:t>
            </w:r>
            <w:r w:rsidR="00633446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VI rok studiów dla cyklu rozpoczynającego się w roku </w:t>
            </w:r>
            <w:r w:rsidR="00633446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273CB5">
        <w:tc>
          <w:tcPr>
            <w:tcW w:w="1609" w:type="dxa"/>
          </w:tcPr>
          <w:p w:rsidR="002A47C2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stopień)</w:t>
            </w:r>
          </w:p>
        </w:tc>
        <w:tc>
          <w:tcPr>
            <w:tcW w:w="1651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2A47C2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Historia </w:t>
            </w:r>
          </w:p>
          <w:p w:rsidR="00140959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 stopień)</w:t>
            </w:r>
          </w:p>
        </w:tc>
        <w:tc>
          <w:tcPr>
            <w:tcW w:w="1651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40959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Archeologia (I stopień)</w:t>
            </w:r>
          </w:p>
        </w:tc>
        <w:tc>
          <w:tcPr>
            <w:tcW w:w="1651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DE1073" w:rsidTr="00273CB5">
        <w:tc>
          <w:tcPr>
            <w:tcW w:w="1609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Archeologia (II stopień)</w:t>
            </w:r>
          </w:p>
        </w:tc>
        <w:tc>
          <w:tcPr>
            <w:tcW w:w="1651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DE1073" w:rsidTr="00273CB5">
        <w:tc>
          <w:tcPr>
            <w:tcW w:w="1609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651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DE1073" w:rsidRDefault="00DE1073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Pr="00950F86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2C3B" w:rsidRDefault="00892C3B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2C3B" w:rsidRDefault="00892C3B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2C3B" w:rsidRDefault="00892C3B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2C3B" w:rsidRDefault="00892C3B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2C3B" w:rsidRDefault="00892C3B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2C3B" w:rsidRDefault="00892C3B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92C3B" w:rsidRDefault="00892C3B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Pr="00273CB5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lastRenderedPageBreak/>
        <w:t>Załącznik 1</w:t>
      </w:r>
      <w:r w:rsidR="00CC5FD4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b</w:t>
      </w:r>
      <w:r w:rsidRPr="00273C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Opłaty za studia podyplomowe i kursy dokształcające rozpoczynające się w roku akademickim </w:t>
      </w:r>
      <w:r w:rsidR="006334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2015/2016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9"/>
        <w:gridCol w:w="1723"/>
        <w:gridCol w:w="1963"/>
        <w:gridCol w:w="1963"/>
        <w:gridCol w:w="1963"/>
        <w:gridCol w:w="1963"/>
      </w:tblGrid>
      <w:tr w:rsidR="00140959" w:rsidRPr="00273CB5" w:rsidTr="00E541FD">
        <w:tc>
          <w:tcPr>
            <w:tcW w:w="1643" w:type="dxa"/>
          </w:tcPr>
          <w:p w:rsidR="00140959" w:rsidRPr="00273CB5" w:rsidRDefault="00E541FD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Studia podyplomowe</w:t>
            </w:r>
            <w:r w:rsidR="00B869D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633446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semestr studiów dla cyklu rozpoczynającego się w roku </w:t>
            </w:r>
            <w:r w:rsidR="00633446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semestr studiów dla cyklu rozpoczynającego się w roku </w:t>
            </w:r>
            <w:r w:rsidR="00633446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semestr studiów dla cyklu rozpoczynającego się w roku </w:t>
            </w:r>
            <w:r w:rsidR="00633446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3412D1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semestr studiów dla cyklu rozpoczynającego się w roku </w:t>
            </w:r>
            <w:r w:rsidR="00633446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E541FD">
        <w:tc>
          <w:tcPr>
            <w:tcW w:w="1643" w:type="dxa"/>
          </w:tcPr>
          <w:p w:rsidR="00140959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Studia podyplomowe z historii </w:t>
            </w:r>
          </w:p>
        </w:tc>
        <w:tc>
          <w:tcPr>
            <w:tcW w:w="1723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B35E8F" w:rsidTr="00E541FD">
        <w:tc>
          <w:tcPr>
            <w:tcW w:w="164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Dziedzictwo kulturowe Krakowa </w:t>
            </w:r>
          </w:p>
        </w:tc>
        <w:tc>
          <w:tcPr>
            <w:tcW w:w="172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B35E8F" w:rsidTr="00E541FD">
        <w:tc>
          <w:tcPr>
            <w:tcW w:w="164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Żydzi polscy w XX wieku. Historia- kultura- dziedzictwo</w:t>
            </w:r>
          </w:p>
        </w:tc>
        <w:tc>
          <w:tcPr>
            <w:tcW w:w="172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B35E8F" w:rsidTr="00E541FD">
        <w:tc>
          <w:tcPr>
            <w:tcW w:w="164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Żydowski Kraków. Historia- religia- kultura- dziedzictwo</w:t>
            </w:r>
          </w:p>
        </w:tc>
        <w:tc>
          <w:tcPr>
            <w:tcW w:w="172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B35E8F" w:rsidTr="00E541FD">
        <w:tc>
          <w:tcPr>
            <w:tcW w:w="164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Podyplomowe studia kwalifikacyjne o kulturach regionów</w:t>
            </w:r>
          </w:p>
        </w:tc>
        <w:tc>
          <w:tcPr>
            <w:tcW w:w="172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B35E8F" w:rsidTr="00E541FD">
        <w:tc>
          <w:tcPr>
            <w:tcW w:w="164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Podyplomowe </w:t>
            </w:r>
            <w:r>
              <w:rPr>
                <w:sz w:val="24"/>
                <w:szCs w:val="24"/>
              </w:rPr>
              <w:lastRenderedPageBreak/>
              <w:t>studia muzeologiczne</w:t>
            </w:r>
          </w:p>
        </w:tc>
        <w:tc>
          <w:tcPr>
            <w:tcW w:w="172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B35E8F" w:rsidTr="00E541FD">
        <w:tc>
          <w:tcPr>
            <w:tcW w:w="164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Inne </w:t>
            </w:r>
          </w:p>
        </w:tc>
        <w:tc>
          <w:tcPr>
            <w:tcW w:w="172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B35E8F" w:rsidRDefault="00B35E8F" w:rsidP="002A47C2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73CB5" w:rsidRDefault="00273CB5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sectPr w:rsidR="00140959" w:rsidSect="008E6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959"/>
    <w:rsid w:val="00041458"/>
    <w:rsid w:val="000526E7"/>
    <w:rsid w:val="00083CB3"/>
    <w:rsid w:val="000F3DA3"/>
    <w:rsid w:val="00116A55"/>
    <w:rsid w:val="00140959"/>
    <w:rsid w:val="0017021B"/>
    <w:rsid w:val="00266BA1"/>
    <w:rsid w:val="00271845"/>
    <w:rsid w:val="00273CB5"/>
    <w:rsid w:val="0028318F"/>
    <w:rsid w:val="002A47C2"/>
    <w:rsid w:val="002A5B98"/>
    <w:rsid w:val="002E1932"/>
    <w:rsid w:val="003412D1"/>
    <w:rsid w:val="00401EF7"/>
    <w:rsid w:val="00566BF0"/>
    <w:rsid w:val="005F1206"/>
    <w:rsid w:val="00630177"/>
    <w:rsid w:val="00633446"/>
    <w:rsid w:val="006D6C5F"/>
    <w:rsid w:val="00773188"/>
    <w:rsid w:val="008677D6"/>
    <w:rsid w:val="008837D7"/>
    <w:rsid w:val="00892C3B"/>
    <w:rsid w:val="008A7A9F"/>
    <w:rsid w:val="008E6298"/>
    <w:rsid w:val="00910BDB"/>
    <w:rsid w:val="009A761A"/>
    <w:rsid w:val="009B01DA"/>
    <w:rsid w:val="009F5C04"/>
    <w:rsid w:val="00A81B9B"/>
    <w:rsid w:val="00AC3746"/>
    <w:rsid w:val="00B35E8F"/>
    <w:rsid w:val="00B869DE"/>
    <w:rsid w:val="00C93339"/>
    <w:rsid w:val="00CC5FD4"/>
    <w:rsid w:val="00D538DB"/>
    <w:rsid w:val="00DA5B7F"/>
    <w:rsid w:val="00DE1073"/>
    <w:rsid w:val="00DF04F4"/>
    <w:rsid w:val="00DF16EE"/>
    <w:rsid w:val="00E541FD"/>
    <w:rsid w:val="00EF3B25"/>
    <w:rsid w:val="00F4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9E306-6FDD-4A07-B35E-E094462A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2</cp:revision>
  <dcterms:created xsi:type="dcterms:W3CDTF">2015-01-23T12:30:00Z</dcterms:created>
  <dcterms:modified xsi:type="dcterms:W3CDTF">2015-01-23T12:30:00Z</dcterms:modified>
</cp:coreProperties>
</file>