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cykle studiów rozpoczynające się w roku akademickim 201</w:t>
      </w:r>
      <w:r w:rsidR="008D7B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8D7B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(pierwszego stopnia, drugiego stopnia i jednolite magisterskie) rozpoczynające się w roku akademickim 201</w:t>
      </w:r>
      <w:r w:rsidR="008D7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8D7B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664" w:type="dxa"/>
        <w:tblLook w:val="04A0" w:firstRow="1" w:lastRow="0" w:firstColumn="1" w:lastColumn="0" w:noHBand="0" w:noVBand="1"/>
      </w:tblPr>
      <w:tblGrid>
        <w:gridCol w:w="1683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150EF3">
        <w:tc>
          <w:tcPr>
            <w:tcW w:w="11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Kierunek </w:t>
            </w:r>
            <w:r w:rsidR="00093909">
              <w:rPr>
                <w:b/>
                <w:i/>
                <w:sz w:val="24"/>
                <w:szCs w:val="24"/>
              </w:rPr>
              <w:t>studiów i  poziom</w:t>
            </w:r>
          </w:p>
        </w:tc>
        <w:tc>
          <w:tcPr>
            <w:tcW w:w="1723" w:type="dxa"/>
          </w:tcPr>
          <w:p w:rsidR="00140959" w:rsidRPr="00273CB5" w:rsidRDefault="00140959" w:rsidP="008D7B9A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Opłata za cały cykl rozpoczynający się w roku 201</w:t>
            </w:r>
            <w:r w:rsidR="008D7B9A">
              <w:rPr>
                <w:b/>
                <w:i/>
                <w:sz w:val="24"/>
                <w:szCs w:val="24"/>
              </w:rPr>
              <w:t>5</w:t>
            </w:r>
            <w:r w:rsidRPr="00273CB5">
              <w:rPr>
                <w:b/>
                <w:i/>
                <w:sz w:val="24"/>
                <w:szCs w:val="24"/>
              </w:rPr>
              <w:t>/201</w:t>
            </w:r>
            <w:r w:rsidR="008D7B9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A03093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130AD5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150EF3">
        <w:tc>
          <w:tcPr>
            <w:tcW w:w="1163" w:type="dxa"/>
          </w:tcPr>
          <w:p w:rsidR="00140959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 w:rsidR="00424475">
              <w:rPr>
                <w:sz w:val="24"/>
                <w:szCs w:val="24"/>
              </w:rPr>
              <w:t>technologia</w:t>
            </w:r>
            <w:r>
              <w:rPr>
                <w:sz w:val="24"/>
                <w:szCs w:val="24"/>
              </w:rPr>
              <w:t xml:space="preserve"> (I stopień)</w:t>
            </w:r>
          </w:p>
        </w:tc>
        <w:tc>
          <w:tcPr>
            <w:tcW w:w="172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424475" w:rsidTr="00150EF3">
        <w:tc>
          <w:tcPr>
            <w:tcW w:w="11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Biotechnologia</w:t>
            </w:r>
            <w:r w:rsidR="009E648E">
              <w:rPr>
                <w:sz w:val="24"/>
                <w:szCs w:val="24"/>
              </w:rPr>
              <w:t xml:space="preserve"> molekularna</w:t>
            </w:r>
            <w:r>
              <w:rPr>
                <w:sz w:val="24"/>
                <w:szCs w:val="24"/>
              </w:rPr>
              <w:t xml:space="preserve"> (II stopień)</w:t>
            </w:r>
          </w:p>
        </w:tc>
        <w:tc>
          <w:tcPr>
            <w:tcW w:w="172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424475" w:rsidRDefault="00424475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150EF3">
        <w:tc>
          <w:tcPr>
            <w:tcW w:w="1163" w:type="dxa"/>
          </w:tcPr>
          <w:p w:rsidR="00140959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A923B6" w:rsidRDefault="00140959" w:rsidP="00A923B6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Załącznik 1</w:t>
      </w:r>
      <w:r w:rsidR="0064080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8D7B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3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464F5C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8D7B9A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molekularna </w:t>
            </w:r>
          </w:p>
        </w:tc>
        <w:tc>
          <w:tcPr>
            <w:tcW w:w="172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50EF3" w:rsidTr="00E541FD">
        <w:tc>
          <w:tcPr>
            <w:tcW w:w="164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Biznes w biotechnologii </w:t>
            </w:r>
          </w:p>
        </w:tc>
        <w:tc>
          <w:tcPr>
            <w:tcW w:w="172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50EF3" w:rsidTr="00E541FD">
        <w:tc>
          <w:tcPr>
            <w:tcW w:w="164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50EF3" w:rsidRDefault="00150EF3" w:rsidP="00A03093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083CB3" w:rsidRDefault="00083CB3" w:rsidP="00E7682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22903"/>
    <w:rsid w:val="00041458"/>
    <w:rsid w:val="00083CB3"/>
    <w:rsid w:val="00093909"/>
    <w:rsid w:val="00116A55"/>
    <w:rsid w:val="00130AD5"/>
    <w:rsid w:val="00140959"/>
    <w:rsid w:val="00150EF3"/>
    <w:rsid w:val="0017021B"/>
    <w:rsid w:val="0020642B"/>
    <w:rsid w:val="00266BA1"/>
    <w:rsid w:val="00271845"/>
    <w:rsid w:val="00273CB5"/>
    <w:rsid w:val="0028318F"/>
    <w:rsid w:val="002A5B98"/>
    <w:rsid w:val="002E1932"/>
    <w:rsid w:val="003F26EB"/>
    <w:rsid w:val="00401EF7"/>
    <w:rsid w:val="00424475"/>
    <w:rsid w:val="00464F5C"/>
    <w:rsid w:val="004B53A2"/>
    <w:rsid w:val="005F1206"/>
    <w:rsid w:val="005F5EF7"/>
    <w:rsid w:val="00640802"/>
    <w:rsid w:val="00684601"/>
    <w:rsid w:val="006D0A16"/>
    <w:rsid w:val="007468DE"/>
    <w:rsid w:val="00826760"/>
    <w:rsid w:val="008A7A9F"/>
    <w:rsid w:val="008D7B9A"/>
    <w:rsid w:val="008E6298"/>
    <w:rsid w:val="00904414"/>
    <w:rsid w:val="00910BDB"/>
    <w:rsid w:val="009A761A"/>
    <w:rsid w:val="009B01DA"/>
    <w:rsid w:val="009E648E"/>
    <w:rsid w:val="009F5C04"/>
    <w:rsid w:val="00A03093"/>
    <w:rsid w:val="00A923B6"/>
    <w:rsid w:val="00A933BE"/>
    <w:rsid w:val="00B869DE"/>
    <w:rsid w:val="00BD310F"/>
    <w:rsid w:val="00C13872"/>
    <w:rsid w:val="00D37C1A"/>
    <w:rsid w:val="00D538DB"/>
    <w:rsid w:val="00DA5B7F"/>
    <w:rsid w:val="00DF16EE"/>
    <w:rsid w:val="00E541FD"/>
    <w:rsid w:val="00E76823"/>
    <w:rsid w:val="00EF3B25"/>
    <w:rsid w:val="00F46CC4"/>
    <w:rsid w:val="00FE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2015-01-23T12:27:00Z</dcterms:created>
  <dcterms:modified xsi:type="dcterms:W3CDTF">2015-01-23T12:27:00Z</dcterms:modified>
</cp:coreProperties>
</file>